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1A4FC9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="001A4FC9" w:rsidRPr="001A4FC9">
        <w:rPr>
          <w:rFonts w:ascii="Times New Roman" w:hAnsi="Times New Roman" w:cs="Times New Roman"/>
          <w:sz w:val="28"/>
          <w:szCs w:val="28"/>
        </w:rPr>
        <w:tab/>
      </w:r>
      <w:r w:rsidR="001A4FC9" w:rsidRPr="001A4FC9">
        <w:rPr>
          <w:rFonts w:ascii="Times New Roman" w:hAnsi="Times New Roman" w:cs="Times New Roman"/>
          <w:sz w:val="28"/>
          <w:szCs w:val="28"/>
        </w:rPr>
        <w:tab/>
      </w:r>
      <w:r w:rsidR="001A4FC9" w:rsidRPr="001A4FC9">
        <w:rPr>
          <w:rFonts w:ascii="Times New Roman" w:hAnsi="Times New Roman" w:cs="Times New Roman"/>
          <w:sz w:val="28"/>
          <w:szCs w:val="28"/>
        </w:rPr>
        <w:tab/>
      </w:r>
      <w:r w:rsidR="001A4FC9" w:rsidRPr="001A4FC9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2</w:t>
      </w:r>
    </w:p>
    <w:p w:rsidR="005F2DEF" w:rsidRPr="001A4FC9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1A4FC9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1A4FC9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</w:r>
      <w:r w:rsidRPr="001A4FC9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C0D48" w:rsidRPr="001A4FC9">
        <w:rPr>
          <w:rFonts w:ascii="Times New Roman" w:hAnsi="Times New Roman" w:cs="Times New Roman"/>
          <w:sz w:val="28"/>
          <w:szCs w:val="28"/>
        </w:rPr>
        <w:t>19.05.2020 № 403</w:t>
      </w:r>
    </w:p>
    <w:p w:rsidR="001A4FC9" w:rsidRPr="001A4FC9" w:rsidRDefault="001A4FC9" w:rsidP="001A4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FC9" w:rsidRPr="001A4FC9" w:rsidRDefault="001A4FC9" w:rsidP="001A4FC9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C9">
        <w:rPr>
          <w:rFonts w:ascii="Times New Roman" w:hAnsi="Times New Roman" w:cs="Times New Roman"/>
          <w:b/>
          <w:sz w:val="28"/>
          <w:szCs w:val="28"/>
        </w:rPr>
        <w:t xml:space="preserve">Доходы бюджета муниципального района за 2019 год </w:t>
      </w:r>
    </w:p>
    <w:p w:rsidR="001A4FC9" w:rsidRPr="001A4FC9" w:rsidRDefault="001A4FC9" w:rsidP="001A4FC9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C9">
        <w:rPr>
          <w:rFonts w:ascii="Times New Roman" w:hAnsi="Times New Roman" w:cs="Times New Roman"/>
          <w:b/>
          <w:sz w:val="28"/>
          <w:szCs w:val="28"/>
        </w:rPr>
        <w:t>по кодам видов доходов, подвидов доходов, классификации операций</w:t>
      </w:r>
    </w:p>
    <w:p w:rsidR="001A4FC9" w:rsidRPr="001A4FC9" w:rsidRDefault="001A4FC9" w:rsidP="001A4FC9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C9">
        <w:rPr>
          <w:rFonts w:ascii="Times New Roman" w:hAnsi="Times New Roman" w:cs="Times New Roman"/>
          <w:b/>
          <w:sz w:val="28"/>
          <w:szCs w:val="28"/>
        </w:rPr>
        <w:t xml:space="preserve">сектора государственного управления, </w:t>
      </w:r>
      <w:proofErr w:type="gramStart"/>
      <w:r w:rsidRPr="001A4FC9">
        <w:rPr>
          <w:rFonts w:ascii="Times New Roman" w:hAnsi="Times New Roman" w:cs="Times New Roman"/>
          <w:b/>
          <w:sz w:val="28"/>
          <w:szCs w:val="28"/>
        </w:rPr>
        <w:t>относящихся</w:t>
      </w:r>
      <w:proofErr w:type="gramEnd"/>
      <w:r w:rsidRPr="001A4FC9">
        <w:rPr>
          <w:rFonts w:ascii="Times New Roman" w:hAnsi="Times New Roman" w:cs="Times New Roman"/>
          <w:b/>
          <w:sz w:val="28"/>
          <w:szCs w:val="28"/>
        </w:rPr>
        <w:t xml:space="preserve"> к доходам бюджета</w:t>
      </w:r>
    </w:p>
    <w:p w:rsidR="001A4FC9" w:rsidRPr="001A4FC9" w:rsidRDefault="001A4FC9" w:rsidP="001A4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FC9" w:rsidRPr="001A4FC9" w:rsidRDefault="001A4FC9" w:rsidP="001A4F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4FC9">
        <w:rPr>
          <w:rFonts w:ascii="Times New Roman" w:hAnsi="Times New Roman" w:cs="Times New Roman"/>
          <w:sz w:val="28"/>
          <w:szCs w:val="28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694"/>
        <w:gridCol w:w="1807"/>
      </w:tblGrid>
      <w:tr w:rsidR="001A4FC9" w:rsidRPr="001A4FC9" w:rsidTr="001A4FC9">
        <w:tc>
          <w:tcPr>
            <w:tcW w:w="2716" w:type="pct"/>
            <w:shd w:val="clear" w:color="auto" w:fill="auto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67" w:type="pct"/>
            <w:shd w:val="clear" w:color="auto" w:fill="auto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по бюджетной</w:t>
            </w:r>
          </w:p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917" w:type="pct"/>
            <w:shd w:val="clear" w:color="auto" w:fill="auto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Кассовое</w:t>
            </w:r>
          </w:p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</w:tr>
      <w:tr w:rsidR="001A4FC9" w:rsidRPr="001A4FC9" w:rsidTr="001A4FC9">
        <w:tc>
          <w:tcPr>
            <w:tcW w:w="2716" w:type="pct"/>
            <w:shd w:val="clear" w:color="auto" w:fill="auto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" w:type="pct"/>
            <w:shd w:val="clear" w:color="auto" w:fill="auto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бюджета - всего, в том чи</w:t>
            </w:r>
            <w:r w:rsidRPr="001A4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ле: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503 862 169,12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00010000000000000000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213 385 984,83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00010100000000000000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160 277 851,36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160 277 851,36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точником которых являе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ся налоговый агент, за исключением доходов, в отношении которых 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числение и уплата налога осуществляются в 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ответствии со статьями 227, 227.1 и 228 Налог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вого кодекса Ро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00010102010010000110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158 328 344,38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лученных от осуществления деятельности физ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ческими лицами, зарегистрированными в кач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стве индивидуальных предпринимателей, нот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риусов, занимающихся частной практикой, адв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катов, учредивших адвокатские кабинеты, и др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гих лиц, занимающихся частной практикой в 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ответствии со статьей 227 Налог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вого кодекса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00010102020010000110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679 865,92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физическими лицами в соответствии со статьей 228 Налогового кодекса Российской Ф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00010102030010000110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690 845,98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рованных авансовых платежей с доходов, пол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ченных физическими лицами, являющимися ин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странными гражданами, осуществляющими 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довую деятельность по найму на основании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тента в соо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ветствии со статьей 227.1 Налогового кодекса Российской Ф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00010102040010000110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580 481,03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сумм приб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ли контролируемой иностранной компании,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лученной ф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зическими лицами, признаваемыми контролирующими лицами этой ко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пании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00010102050010000110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-1 685,95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00010300000000000000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212 529,72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212 529,72</w:t>
            </w:r>
          </w:p>
        </w:tc>
      </w:tr>
    </w:tbl>
    <w:p w:rsidR="001A4FC9" w:rsidRDefault="001A4FC9" w:rsidP="001A4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694"/>
        <w:gridCol w:w="1807"/>
      </w:tblGrid>
      <w:tr w:rsidR="001A4FC9" w:rsidRPr="001A4FC9" w:rsidTr="001A4FC9">
        <w:trPr>
          <w:tblHeader/>
        </w:trPr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50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501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ное топливо, подлежащие распредел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нию между бюджетами субъектов Российской Федерации и местными бюджетами с учетом установленных диффере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цированных нормативов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</w:t>
            </w:r>
            <w:bookmarkStart w:id="0" w:name="_GoBack"/>
            <w:bookmarkEnd w:id="0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230010000110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96 739,94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ное топливо, подлежащие распредел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нию между бюджетами субъектов Российской Федерации и местными бюджетами с учетом установленных диффере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цированных нормативов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 (по нормативам, установленным Фед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ральным законом о федеральном бюджете в 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лях формирования 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00010302231010000110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96 739,94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масла для дизельных и (или) карбюраторных (</w:t>
            </w:r>
            <w:proofErr w:type="spell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жекторных</w:t>
            </w:r>
            <w:proofErr w:type="spellEnd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лению между бюджетами субъектов Росси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ской Федерации и местными бюджетами с учетом установленных дифференцированных нормат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вов отчисл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711,07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масла для дизельных и (или) карбюраторных (</w:t>
            </w:r>
            <w:proofErr w:type="spell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жекторных</w:t>
            </w:r>
            <w:proofErr w:type="spellEnd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лению между бюджетами субъектов Росси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ской Федерации и местными бюджетами с учетом установленных дифференцированных нормат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вов отчислений в местные бюджеты (по норм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тивам, установленным Федеральным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коном о федеральном бюджете в целях формирования 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00010302241010000110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711,07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бильный бензин, подлежащие распределению между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жетами субъектов Российской Федерации и местными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жетами с учетом установленных дифференцированных нормативов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129 244,90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бильный бензин, подлежащие распределению между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жетами субъектов Российской Федерации и местными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жетами с учетом установленных дифференцированных нормативов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числений в местные бюджеты (по нормативам, установле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ным Федеральным законом о федеральном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жете в целях формирования 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00010302251010000110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129 244,90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зин, подлежащие распределению между бюдж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тами субъектов Российской Федерации и мес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ными бюджетами с учетом установленных ди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ференцированных нормативов отчислений в местные бюджеты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-14 166,19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уплаты акцизов на прямогонный бе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зин, подлежащие распределению между бюдж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тами субъектов Российской Федерации и мес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ными бюджетами с учетом установленных ди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ференцированных нормативов отчислений в местные бюджеты (по нормативам, установле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ным Федеральным законом о федеральном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жете в целях формирования 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00010302261010000110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-14 166,19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ХОД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00010500000000000000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28 980 461,18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щенной системы налогоо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00010501000000000110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11 667 244,14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00010501010010000110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7 588 903,35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00010501011010000110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7 588 903,35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доходы, уменьше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на величину расходов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00010501020010000110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4 078 340,79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бравших в качестве объекта налогообложения доходы, уменьше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на величину расходов (в том числе мин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мальный налог, зачисляемый в бюджеты субъектов Российской Ф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00010501021010000110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4 078 340,79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видов деятельности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00010502000020000110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16 766 196,92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видов деятельности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00010502010020000110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16 766 111,03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видов деятельности (за налоговые периоды, истекшие до 1 января 2011 года)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00010502020020000110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85,89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00010503000010000110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506 385,12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00010503010010000110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506 385,12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тентной системы налогообл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00010504000020000110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40 635,00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тентной системы налогообл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жения, зачисляемый в бюджеты 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&lt;5&gt;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00010504020020000110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40 635,00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00010800000000000000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3 017 857,66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ваемым в судах общей юрисдикции, мировыми судьями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00010803000010000110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3 017 857,66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ваемым в судах общей юрисдикции, мировыми судьями (за исключением Верховного Суда Ро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сийской Фед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00010803010010000110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3 017 857,66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СТВА, НАХОДЯЩЕГОСЯ В ГОСУДА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СТВЕННОЙ И МУНИЦИПАЛЬНОЙ СО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СТВЕНН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00011100000000000000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8 153 704,10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Проценты, полученные от предоставления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жетных кредитов внутри страны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00011103000000000120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405,50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жетных кредитов внутри страны за счет средств бюджетов 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00011103050050000120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405,50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ударственн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 и муниципального имущества (за исключением имущества бюджетных и автоно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госуда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унитарных предпр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ятий, в том числе казе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5 856 697,61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разграничена, а также сре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ров аренды указанных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00011105010000000120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5 670 268,47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положены в границах сельских поселений и ме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селенных территорий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пальных районов, а также средства от продажи права на заключение догов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00011105013050000120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3 622 753,54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разграничена и которые ра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положены в границах городских поселений, а также средства от продажи права на заключение договоров аренды указа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00011105013130000120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2 047 514,93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ственности на землю, а также средства от прод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жи права на заключение договоров аренды ук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занных земельных участков (за исключением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мельных участков бюджетных и автономных учрежд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ний)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00011105020000000120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46 178,21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 муниципальных бюджетных и автоно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00011105025050000120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46 178,21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ющего государственную (м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ниципальную) казну (за искл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чением земельных участков)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00011105070000000120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140 250,93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ющего казну муниципальных районов (за искл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чением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мельных участков)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00011105075050000120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140 250,93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прав, находящихся в государственной и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 (за исключением имущ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 бюджетных и автономных учреждений, а также имущества государственных и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пальных унитарных предприятий, в том числе 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00011109000000000120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2 296 600,99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поступления от использования имущ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ства, находящегося в государственной и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 (за исключением имущ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 бюджетных и автономных учрежд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ний, а также имущества государственных и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пальных унита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предприятий, в том числе казе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00011109040000000120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2 296 600,99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ства, находящегося в собственности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пальных районов (за 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автономных учр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тарных предприятий, в том числе казенных)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00011109045050000120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2 296 600,99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ПЛАТЕЖИ ПРИ ПОЛЬЗОВАНИИ ПРИРО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НЫМИ Р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00011200000000000000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5 734 206,04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щую среду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00011201000010000120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5 734 206,04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сферный воздух стаци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нарными объектами &lt;7&gt;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00011201010010000120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271 830,06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ществ в водные объекты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00011201030010000120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32 302,14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00011201040010000120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5 430 073,84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00011201041010000120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5 296 293,19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ходов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00011201042010000120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133 780,65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ДАРСТВА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00011300000000000000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245 122,96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00011301000000000130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158 405,16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бот)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00011301990000000130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158 405,16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бот) получателями средств бюджетов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00011301995050000130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158 405,16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дарства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00011302000000000130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86 717,80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00011302990000000130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86 717,80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00011302995050000130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86 717,80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ПРОДАЖИ МАТ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РИАЛЬНЫХ И НЕМАТЕРИАЛ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НЫХ АКТИВОВ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00011400000000000000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3 374 432,45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сти (за исключением движимого имущества бюджетных и автономных учрежд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ний, а также 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 госуда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унитарных предприятий, в том числе казе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00011402000000000000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761 416,42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реализации имущества, находящегося в собственности муниципальных районов (за 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ключением движимого имущества муниципал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бюджетных и автономных учреждений, а также имущества муниципальных унитарных предприятий, в том числе казенных), в части 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лизации основных средств по указанному им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ществу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00011402050050000410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761 416,42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дящегося в собственности муниципальных рай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нов (за исключ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нием имущества муниципальных бюджетных и автономных учрежд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ний, а также имущества муниципальных унитарных предпр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ятий, в том числе 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зенных), в части реализации основных средств по указанному имуществу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00011402053050000410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761 416,42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дящи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ся в государственной и муниципальной собственн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00011406000000000430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2 613 016,03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ничена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00011406010000000430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2 613 016,03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ничена и которые расположены в границах сел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ских поселений и межселенных территорий 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00011406013050000430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1 504 967,86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дарственная собственность на которые не разгр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ничена и которые расположены в границах г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родских посел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00011406013130000430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1 108 048,17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БА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00011600000000000000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2 948 587,27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о нал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гах и сборах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00011603000000000140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61 029,80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о налогах и сборах, предусмо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ренные стат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ями 116, 119.1, 119.2, пунктами 1 и 2 статьи 120, статьями 125, 126, 126.1, 128, 129, 129.1, 129.4, 132, 133, 134, 135, 135.1, 135.2 Нал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гового кодекса Ро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00011603010010000140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58 677,05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налогов и сборов, предусмо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ренные Кодексом Российской Федерации об административных правонаруш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00011603030010000140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2 352,75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о прим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нении контрольно-кассовой те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ники при осуществлении наличных денежных расчетов и (или) расчетов с использ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ванием платежных карт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00011606000010000140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50 300,00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 (штрафы) за администр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государстве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регулирования производства и оборота эт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лового спирта, алкогольной, спиртос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держащей и табачной проду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00011608000010000140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государстве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регулирования производства и оборота эт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лового спирта, алкогольной, спиртос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держащей продукции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00011608010010000140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тивные правонарушения в области государстве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регулирования производства и оборота 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бачной продукции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00011608020010000140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00011621000000000140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42 200,00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ству, зачисляемые в бюджеты муниципал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00011621050050000140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42 200,00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Росси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ской Федерации о недрах, об особо охраняемых природных территориях, об охране и использовании животного мира, об эк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логической экспертизе, в области охраны окр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жающей среды, о рыболовстве и сохранении водных биологических ресурсов, земельного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конодательства, лесного законодательства, во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законодательства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00011625000000000140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558 000,00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в обл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00011625050010000140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368 000,00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мельного законодател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00011625060010000140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190 000,00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в области обеспечения санита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но-эпидемиологического благополучия человека и законодательства в сфере защиты прав потр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бителей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00011628000010000140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739 378,78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ния в области дорожного движения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00011630000010000140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298 400,00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весных грузов по автомобильным дорогам общ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 пол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00011630010010000140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6 750,00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весных грузов по автомобильным дорогам общ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 пользования местного значения муниципал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00011630014010000140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6 750,00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денежные взыскания (штрафы) за прав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нарушения в области 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рожного движения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00011630030010000140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291 650,00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Российской Федерации о ко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трактной сист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 в сфере закупок товаров, работ, услуг для обеспечения государственных и мун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ципальных нужд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00011633000000000140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22 000,00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Российской Федерации о ко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трактной сист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 в сфере закупок товаров, работ, услуг для обеспечения государственных и мун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ципальных нужд для нужд муниципальных рай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00011633050050000140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22 000,00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окружающей среде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00011635000000000140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159 629,79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окружающей среде, подлежащие зачисл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нию в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жеты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00011635030050000140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159 629,79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конодательства Российской Федерации об адм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правонарушениях, предусмотре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статьей 20.25 Кодекса Российской Федер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ции об административных 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вонарушениях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00011643000010000140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193 722,06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возмещение ущерба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00011690000000000140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738 926,84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фов) и иных сумм в возмещение ущерба, зачисля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мые в бюджеты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00011690050050000140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738 926,84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НЕНАЛОГОВЫЕ Д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00011700000000000000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441 232,09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00011705000000000180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441 232,09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00011705050050000180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441 232,09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00020000000000000000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290 476 184,29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СТЕМЫ РОССИЙСКОЙ ФЕД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00020200000000000000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291 433 161,68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сийской Федерации (ме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бюджетные субсидии)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63 796 019,79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государственной программы Российской Фед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ступная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00020225027000000150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699 475,00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Доступная ср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00020225027050000150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699 475,00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обновление материально-технической базы для формирования у обуча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тарных нав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00020225169000000150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1 551 270,00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новление материально-технической базы для 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у обучающихся современных те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нологич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ских и гуманитарных навыков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00020225169050000150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1 551 270,00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на внедрение целевой мод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ли цифровой образовательной среды в общеобр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 и профессионал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образов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00020225210000000150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2 097 930,00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тельной среды в общеобразовательных организ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циях и профессиональных образовательных 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ганизациях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00020225210050000150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2 097 930,00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обеспечение развития и укрепления материально-технической базы 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мов культуры в населенных пунктах с числом жит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лей до 50 тысяч человек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00020225467000000150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496 600,00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00020225467050000150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496 600,00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00020225497000000150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1 507 378,18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ем молодых 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00020225497050000150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1 507 378,18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00020225519000000150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00020225519050000150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 кап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тальных вложений в объе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ты государственной (муниципальной) собственности в рамках обе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печения устойчивого развития сельских террит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00020227567000000150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17 643 080,00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екты государственной (муниципальной) со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ственности в рамках обеспечения устойч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вого развития сельских территорий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00020227567050000150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17 643 080,00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00020229999000000150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39 755 386,61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00020229999050000150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39 755 386,61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00020230000000000150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198 050 080,13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 на ежемесячное дене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ное вознаграждение за классное рук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водство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00020230021000000150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1 490 762,78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00020230021050000150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1 490 762,78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полнение пер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даваемых полномочий субъектов Российской Федер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00020230024000000150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168 711 776,08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районов на выполнение передаваемых полномочий суб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00020230024050000150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168 711 776,08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содержание ребенка в семье опекуна и приемной семье, а также возн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граждение, 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читающееся приемному родителю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00020230027000000150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11 626 771,44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ной семье, а также вознаграждение, причита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щееся прие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ному родителю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00020230027050000150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11 626 771,44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ставителей) за присмотр и уход за детьми, пос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щающими образовательные организации, реал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зующие образовательные программы дошкольн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938 200,00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телей (законных представителей) за присмотр и уход за детьми, посещающими образовател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организации, реализующие образовательные 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граммы дошкол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00020230029050000150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938 200,00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ний на предоставление 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лых помещений детям-сиротам и детям, оставшимся без попечения 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дителей, лицам из их числа по догов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рам найма специализированных 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лых помещений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00020235082000000150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13 148 769,83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дителей, лицам из их числа по договорам на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ма специализированных жилых п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00020235082050000150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13 148 769,83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ного воинского учета на территориях, где отсу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ствуют вое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ные комиссариаты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00020235118000000150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357 800,00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риаты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00020235118050000150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357 800,00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мочий по составлению (изменению) списков ка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дидатов в присяжные заседатели федеральных судов общей юрисдикции в Российской Федер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00020235120000000150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49 600,00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чий по составлению (изменению) списков кандидатов в присяжные заседатели федеральных судов общей юрисди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00020235120050000150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49 600,00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страцию актов гра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данского состояния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00020235930000000150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1 726 400,00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государственную регистрацию актов гражда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ского состо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00020235930050000150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1 726 400,00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00020240000000000150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29 587 061,76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ществление части полномочий по решению в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просов местного значения в соответствии с з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ключенными соглашен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00020240014000000150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669 954,00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ветствии с заключенными 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глашениями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00020240014050000150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669 954,00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мые бюджетам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00020249999000000150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28 917 107,76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</w:t>
            </w:r>
            <w:r w:rsidRPr="001A4FC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Cs/>
                <w:sz w:val="24"/>
                <w:szCs w:val="24"/>
              </w:rPr>
              <w:t>мые бюджетам муниц</w:t>
            </w:r>
            <w:r w:rsidRPr="001A4FC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Cs/>
                <w:sz w:val="24"/>
                <w:szCs w:val="24"/>
              </w:rPr>
              <w:t>00020249999050000151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28 917 107,76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БЮДЖЕТОВ БЮДЖЕТНОЙ С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СТЕМЫ РОССИ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СКОЙ ФЕДЕРАЦИИ ОТ ВОЗВРАТА ОСТАТКОВ СУБСИДИЙ, СУ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ВЕНЦИЙ И ИНЫХ МЕЖБЮДЖЕТНЫХ ТРАНСФЕРТОВ, ИМЕЮЩИХ ЦЕЛЕВОЕ НАЗНАЧЕНИЕ, ПР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00021800000000000000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22 444,47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ской Федерации от возврата бюджетами бюдже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00021800000000000150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22 444,47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бюджетами бюджетной системы Ро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сийской Федерации остатков субсидий, субве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трансфертов, име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щих целевое назначение, 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шлых лет, а также от возврата орган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зациями остатков субсидий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00021800000050000150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22 444,47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организациями остатков субсидий пр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00021805000050000150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22 444,47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00021805010050000150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22 444,47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ВОЗВРАТ ОСТАТКОВ СУБСИДИЙ, СУ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ВЕНЦИЙ И ИНЫХ МЕЖБЮДЖЕТНЫХ ТРАНСФЕРТОВ, ИМЕЮЩИХ ЦЕЛЕВОЕ НАЗНАЧ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00021900000000000000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b/>
                <w:sz w:val="24"/>
                <w:szCs w:val="24"/>
              </w:rPr>
              <w:t>-979 421,86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тов, имеющих целевое назначение, прошлых лет из бюджетов муниц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пальных рай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00021900000050000150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-979 421,86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оплату жилищно-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коммунальных услуг отдельным категориям граждан из бю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жетов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00021935250050000150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-3 068,63</w:t>
            </w:r>
          </w:p>
        </w:tc>
      </w:tr>
      <w:tr w:rsidR="001A4FC9" w:rsidRPr="001A4FC9" w:rsidTr="001A4FC9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FC9" w:rsidRPr="001A4FC9" w:rsidRDefault="001A4FC9" w:rsidP="001A4F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левое назначение, прошлых лет из бюджетов м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00021960010050000150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FC9" w:rsidRPr="001A4FC9" w:rsidRDefault="001A4FC9" w:rsidP="001A4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FC9">
              <w:rPr>
                <w:rFonts w:ascii="Times New Roman" w:hAnsi="Times New Roman" w:cs="Times New Roman"/>
                <w:sz w:val="24"/>
                <w:szCs w:val="24"/>
              </w:rPr>
              <w:t>-976 353,23</w:t>
            </w:r>
          </w:p>
        </w:tc>
      </w:tr>
    </w:tbl>
    <w:p w:rsidR="002C0D48" w:rsidRPr="001A4FC9" w:rsidRDefault="002C0D48" w:rsidP="002C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0D48" w:rsidRPr="001A4FC9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731" w:rsidRDefault="00366731" w:rsidP="00B1714E">
      <w:pPr>
        <w:spacing w:after="0" w:line="240" w:lineRule="auto"/>
      </w:pPr>
      <w:r>
        <w:separator/>
      </w:r>
    </w:p>
  </w:endnote>
  <w:endnote w:type="continuationSeparator" w:id="0">
    <w:p w:rsidR="00366731" w:rsidRDefault="00366731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731" w:rsidRDefault="00366731" w:rsidP="00B1714E">
      <w:pPr>
        <w:spacing w:after="0" w:line="240" w:lineRule="auto"/>
      </w:pPr>
      <w:r>
        <w:separator/>
      </w:r>
    </w:p>
  </w:footnote>
  <w:footnote w:type="continuationSeparator" w:id="0">
    <w:p w:rsidR="00366731" w:rsidRDefault="00366731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FC9">
          <w:rPr>
            <w:noProof/>
          </w:rPr>
          <w:t>11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4FC9"/>
    <w:rsid w:val="001A54B8"/>
    <w:rsid w:val="00237BEE"/>
    <w:rsid w:val="002C0D48"/>
    <w:rsid w:val="00366731"/>
    <w:rsid w:val="003943DF"/>
    <w:rsid w:val="004528CF"/>
    <w:rsid w:val="00462D2D"/>
    <w:rsid w:val="004853DA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1408A"/>
    <w:rsid w:val="00620A8B"/>
    <w:rsid w:val="006446EC"/>
    <w:rsid w:val="006F1CE5"/>
    <w:rsid w:val="007123C2"/>
    <w:rsid w:val="00753879"/>
    <w:rsid w:val="00847285"/>
    <w:rsid w:val="00884B69"/>
    <w:rsid w:val="0090213C"/>
    <w:rsid w:val="009322D0"/>
    <w:rsid w:val="00956614"/>
    <w:rsid w:val="00962432"/>
    <w:rsid w:val="009F5D02"/>
    <w:rsid w:val="00AE287E"/>
    <w:rsid w:val="00B1714E"/>
    <w:rsid w:val="00B92146"/>
    <w:rsid w:val="00BE75CB"/>
    <w:rsid w:val="00C04824"/>
    <w:rsid w:val="00C86E96"/>
    <w:rsid w:val="00C92D31"/>
    <w:rsid w:val="00CA4C5C"/>
    <w:rsid w:val="00D61E30"/>
    <w:rsid w:val="00D7228C"/>
    <w:rsid w:val="00D97A41"/>
    <w:rsid w:val="00DB3016"/>
    <w:rsid w:val="00E42748"/>
    <w:rsid w:val="00E9225B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2C0D48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2C0D4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2C0D48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2C0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C0D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2C0D48"/>
  </w:style>
  <w:style w:type="paragraph" w:customStyle="1" w:styleId="ae">
    <w:name w:val="Ñîäåðæ"/>
    <w:basedOn w:val="a"/>
    <w:rsid w:val="002C0D48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2C0D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2C0D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rsid w:val="002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C0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C0D48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2C0D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2C0D4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4">
    <w:name w:val="Title"/>
    <w:basedOn w:val="a"/>
    <w:link w:val="af5"/>
    <w:qFormat/>
    <w:rsid w:val="002C0D48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2C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Hyperlink"/>
    <w:uiPriority w:val="99"/>
    <w:rsid w:val="002C0D48"/>
    <w:rPr>
      <w:color w:val="0000FF"/>
      <w:u w:val="single"/>
    </w:rPr>
  </w:style>
  <w:style w:type="character" w:customStyle="1" w:styleId="1">
    <w:name w:val="Основной текст1"/>
    <w:rsid w:val="002C0D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2C0D4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C0D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2C0D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2C0D4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2C0D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2C0D4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2C0D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2C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2C0D4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2C0D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2C0D4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2C0D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2C0D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2C0D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2C0D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2C0D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2C0D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2C0D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2C0D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32E486E-3CAD-4AE6-A5F2-B684BCE0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3955</Words>
  <Characters>22545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</cp:revision>
  <cp:lastPrinted>2018-11-30T09:52:00Z</cp:lastPrinted>
  <dcterms:created xsi:type="dcterms:W3CDTF">2020-05-26T13:26:00Z</dcterms:created>
  <dcterms:modified xsi:type="dcterms:W3CDTF">2020-05-26T13:31:00Z</dcterms:modified>
</cp:coreProperties>
</file>